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5E" w:rsidRDefault="00724508" w:rsidP="00E15DCE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>Traffic Court Commissioner</w:t>
      </w:r>
    </w:p>
    <w:p w:rsidR="00724508" w:rsidRDefault="00E15DCE" w:rsidP="00E15DCE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>St. Louis County Circuit Court</w:t>
      </w:r>
    </w:p>
    <w:p w:rsidR="00724508" w:rsidRDefault="00724508">
      <w:pPr>
        <w:rPr>
          <w:b/>
          <w:sz w:val="44"/>
          <w:szCs w:val="44"/>
        </w:rPr>
      </w:pPr>
    </w:p>
    <w:p w:rsidR="00724508" w:rsidRDefault="00724508">
      <w:pPr>
        <w:rPr>
          <w:szCs w:val="24"/>
        </w:rPr>
      </w:pPr>
      <w:r>
        <w:rPr>
          <w:szCs w:val="24"/>
        </w:rPr>
        <w:t>The St. Louis County Circuit Court is accepting applications for the position of Traffic Court Commissioner pursuant to 479.500 RSMo. Traffic Commissioners shall be licensed</w:t>
      </w:r>
      <w:r w:rsidR="0022211A">
        <w:rPr>
          <w:szCs w:val="24"/>
        </w:rPr>
        <w:t xml:space="preserve"> to practice law </w:t>
      </w:r>
      <w:r>
        <w:rPr>
          <w:szCs w:val="24"/>
        </w:rPr>
        <w:t>with the Mi</w:t>
      </w:r>
      <w:r w:rsidR="00675AFE">
        <w:rPr>
          <w:szCs w:val="24"/>
        </w:rPr>
        <w:t>ssouri Bar Association and serve</w:t>
      </w:r>
      <w:r>
        <w:rPr>
          <w:szCs w:val="24"/>
        </w:rPr>
        <w:t xml:space="preserve"> at the pleasure of the majority of the Court en Banc.  The traffic commissioner must be a resident of St. Louis County and receive as annual compensation an amount equal to one-third of the annual compensation of an associate circuit judge. Each commissioner shall devote approximately one-third of </w:t>
      </w:r>
      <w:r w:rsidR="00675AFE">
        <w:rPr>
          <w:szCs w:val="24"/>
        </w:rPr>
        <w:t>his or her working time to the performance of his or her duties. The commissioner is not considered a state employee and shall not be a member of the state or judicial retirement system nor be eligible to receive any other employment benefit accorded state employees or judges.</w:t>
      </w:r>
    </w:p>
    <w:p w:rsidR="00675AFE" w:rsidRDefault="00675AFE">
      <w:pPr>
        <w:rPr>
          <w:szCs w:val="24"/>
        </w:rPr>
      </w:pPr>
    </w:p>
    <w:p w:rsidR="00675AFE" w:rsidRDefault="00675AFE">
      <w:pPr>
        <w:rPr>
          <w:szCs w:val="24"/>
        </w:rPr>
      </w:pPr>
      <w:r>
        <w:rPr>
          <w:szCs w:val="24"/>
        </w:rPr>
        <w:t>Any person who wishes to apply for this position shall file a resume or application with the St. Louis County Department of Human Resources,</w:t>
      </w:r>
      <w:r w:rsidR="0042591A">
        <w:rPr>
          <w:szCs w:val="24"/>
        </w:rPr>
        <w:t xml:space="preserve"> St. Louis County Courts Building, </w:t>
      </w:r>
      <w:bookmarkStart w:id="0" w:name="_GoBack"/>
      <w:bookmarkEnd w:id="0"/>
      <w:r w:rsidR="00EE3E03">
        <w:rPr>
          <w:szCs w:val="24"/>
        </w:rPr>
        <w:t>Room 151</w:t>
      </w:r>
      <w:r>
        <w:rPr>
          <w:szCs w:val="24"/>
        </w:rPr>
        <w:t xml:space="preserve">, 105 South Central Ave., Clayton Missouri, 63105 by September 9, 2019 at 5pm.  </w:t>
      </w:r>
    </w:p>
    <w:p w:rsidR="00675AFE" w:rsidRDefault="00675AFE">
      <w:pPr>
        <w:rPr>
          <w:szCs w:val="24"/>
        </w:rPr>
      </w:pPr>
    </w:p>
    <w:p w:rsidR="00675AFE" w:rsidRPr="00724508" w:rsidRDefault="00675AFE">
      <w:pPr>
        <w:rPr>
          <w:szCs w:val="24"/>
        </w:rPr>
      </w:pPr>
      <w:r>
        <w:rPr>
          <w:szCs w:val="24"/>
        </w:rPr>
        <w:t xml:space="preserve">The Court is scheduled to vote and appoint the next </w:t>
      </w:r>
      <w:r w:rsidR="00503747">
        <w:rPr>
          <w:szCs w:val="24"/>
        </w:rPr>
        <w:t xml:space="preserve">commissioner on September 11, 2019. </w:t>
      </w:r>
    </w:p>
    <w:sectPr w:rsidR="00675AFE" w:rsidRPr="00724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08"/>
    <w:rsid w:val="000630FC"/>
    <w:rsid w:val="000E6BAB"/>
    <w:rsid w:val="0022211A"/>
    <w:rsid w:val="00350AE7"/>
    <w:rsid w:val="0042591A"/>
    <w:rsid w:val="00503747"/>
    <w:rsid w:val="00675AFE"/>
    <w:rsid w:val="00724508"/>
    <w:rsid w:val="00AA5346"/>
    <w:rsid w:val="00D92D5E"/>
    <w:rsid w:val="00E15DCE"/>
    <w:rsid w:val="00E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B9A69-AC53-43DA-8A88-41B801FB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Fox</dc:creator>
  <cp:keywords/>
  <dc:description/>
  <cp:lastModifiedBy>Paul Fox</cp:lastModifiedBy>
  <cp:revision>7</cp:revision>
  <cp:lastPrinted>2019-08-16T17:28:00Z</cp:lastPrinted>
  <dcterms:created xsi:type="dcterms:W3CDTF">2019-08-16T16:33:00Z</dcterms:created>
  <dcterms:modified xsi:type="dcterms:W3CDTF">2019-08-16T17:29:00Z</dcterms:modified>
</cp:coreProperties>
</file>